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20" w:rsidRDefault="00FD3320" w:rsidP="00FD3320">
      <w:pPr>
        <w:ind w:left="1080"/>
      </w:pPr>
    </w:p>
    <w:p w:rsidR="00FD3320" w:rsidRDefault="00FD3320" w:rsidP="00FD3320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u w:val="single"/>
        </w:rPr>
      </w:pPr>
      <w:r>
        <w:rPr>
          <w:u w:val="single"/>
        </w:rPr>
        <w:t>Nauka jazdy - 15 godz.</w:t>
      </w:r>
    </w:p>
    <w:p w:rsidR="00FD3320" w:rsidRDefault="00FD3320" w:rsidP="00FD3320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u w:val="single"/>
        </w:rPr>
      </w:pPr>
      <w:r>
        <w:rPr>
          <w:u w:val="single"/>
        </w:rPr>
        <w:t>1. Plac manewrowy</w:t>
      </w:r>
    </w:p>
    <w:tbl>
      <w:tblPr>
        <w:tblW w:w="8621" w:type="dxa"/>
        <w:tblInd w:w="1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8093"/>
      </w:tblGrid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LP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Temat</w:t>
            </w:r>
            <w:r>
              <w:t xml:space="preserve"> </w:t>
            </w:r>
          </w:p>
        </w:tc>
      </w:tr>
      <w:tr w:rsidR="00FD3320" w:rsidTr="00BD2229">
        <w:trPr>
          <w:trHeight w:val="470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01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Przygotowanie się do jazdy, sprawdzanie stanu technicznego podstawowych elementów pojazdu odpowiedzialnych bezpośrednio za bezpieczeństwo jazdy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a) sprawdzanie stanu technicznego podstawowych elementów pojazdów odpowiedzialnych bezpośrednio za bezpieczeństwo jazdy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t xml:space="preserve">- </w:t>
            </w:r>
            <w:r w:rsidRPr="00F53C57">
              <w:rPr>
                <w:bCs/>
              </w:rPr>
              <w:t>poziom oleju w silniku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poziom płynu chłodniczego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poziom płynu hamulcowego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obecność płynu w spryskiwaczach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sygnału dźwiękowego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świateł pozycyjnych/ostojowych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świateł mijania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świateł drogowych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świateł hamowania „STOP”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świateł cofania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świateł kierunkowskazów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3C57">
              <w:rPr>
                <w:bCs/>
              </w:rPr>
              <w:t>- działanie awaryjnych</w:t>
            </w:r>
          </w:p>
          <w:p w:rsidR="00FD3320" w:rsidRPr="00F53C57" w:rsidRDefault="00FD3320" w:rsidP="00BD2229">
            <w:pPr>
              <w:widowControl w:val="0"/>
              <w:autoSpaceDE w:val="0"/>
              <w:autoSpaceDN w:val="0"/>
              <w:adjustRightInd w:val="0"/>
            </w:pPr>
            <w:r w:rsidRPr="00F53C57">
              <w:rPr>
                <w:bCs/>
              </w:rPr>
              <w:t>- działanie świateł przeciwmgłowych tylnych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02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Ustawienie fotela, lusterek, zagłówków, zapinanie pasów bezpieczeństwa, upewnianie się, czy drzwi pojazdu są zamknięte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03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Ruszanie z miejsca oraz jazda pasem ruchu do przodu i tyłu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a) uruchamianie silnika pojazdu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b) włączenie świateł odpowiednich do jazdy w ruchu drogowym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 xml:space="preserve">c) upewnienie się o możliwości jazdy: wykluczenie prawdopodobieństwa spowodowania zagrożenia w ruchu drogowym, ocena sytuacji wokół pojazdu 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d) płynne ruszanie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e) jazda pasem ruchu do przodu i tyłu</w:t>
            </w:r>
          </w:p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f) zatrzymanie pojazdu przed końcem i początkiem pasa ruchu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C40A26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Ruszanie z miejsca do przodu na wzniesieniu</w:t>
            </w:r>
          </w:p>
        </w:tc>
      </w:tr>
    </w:tbl>
    <w:p w:rsidR="00FD3320" w:rsidRDefault="00FD3320" w:rsidP="00C40A26">
      <w:pPr>
        <w:ind w:left="1080"/>
      </w:pPr>
    </w:p>
    <w:p w:rsidR="00FD3320" w:rsidRDefault="00FD3320" w:rsidP="00FD33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2. Ruch drogowy </w:t>
      </w:r>
    </w:p>
    <w:p w:rsidR="00FD3320" w:rsidRDefault="00FD3320" w:rsidP="00C40A26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u w:val="single"/>
        </w:rPr>
      </w:pPr>
    </w:p>
    <w:tbl>
      <w:tblPr>
        <w:tblW w:w="8621" w:type="dxa"/>
        <w:tblInd w:w="1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8093"/>
      </w:tblGrid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LP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Temat</w:t>
            </w:r>
            <w:r>
              <w:t xml:space="preserve"> </w:t>
            </w:r>
          </w:p>
        </w:tc>
      </w:tr>
      <w:tr w:rsidR="00FD3320" w:rsidTr="00BD2229">
        <w:trPr>
          <w:trHeight w:val="31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01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 xml:space="preserve">Wjazd na drogę z obiektu przydrożnego 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02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Jazda drogami dwukierunkowego jednojezdniowymi o różnej liczbie wyznaczonych i niewyznaczonych pasów ruchu, posiadającymi odcinki proste i łuki, wzniesienia i spadki, obniżone i podwyższone dopuszczalne prędkości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03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Jazda drogami dwukierunkowymi dwujezdniowymi o różnej liczbie wyznaczonych i niewyznaczonych pasów ruchu, posiadającymi odcinki proste i łuki , wzniesienia i spadki, obniżone i podwyższone dopuszczalne prędkości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04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Jazda drogami jednokierunkowymi o różnej liczbie wyznaczonych i niewyznaczonych pasów ruchu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05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skrzyżowanie równorzędne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06</w:t>
            </w:r>
            <w:r>
              <w:t xml:space="preserve"> 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skrzyżowanie oznakowane znakami ustalającymi pierwszeństwo przejazdu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skrzyżowanie z sygnalizację świetlną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skrzyżowanie, na których ruch odbywa się wokół wyspy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skrzyżowanie dwupoziomowe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przejście dla pieszych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tunel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przez torowisko tramwajowe lub kolejowe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Przejazd obok przystanku tramwajowego i autobusowego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 xml:space="preserve">Wykonanie manewru wyprzedzania 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Wykonanie manewru omijania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Wykonanie manewru wymijania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Wykonanie manewru zmiany pasa ruchu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Wykonanie manewru zmiany kierunku jazdy w lewo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Wykonanie manewru zmiany kierunku jazdy w prawo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Wykonanie manewru zawracania na skrzyżowaniu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Hamowanie od prędkości co najmniej 50 km/h do zatrzymania we wskazanym kierunku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Hamowanie wykonywane w sytuacjach awaryjnych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Zmiana biegów właściwa dla energooszczędnej jazdy</w:t>
            </w:r>
          </w:p>
        </w:tc>
      </w:tr>
      <w:tr w:rsidR="00FD3320" w:rsidTr="00BD2229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20" w:rsidRDefault="00FD3320" w:rsidP="00BD2229">
            <w:pPr>
              <w:widowControl w:val="0"/>
              <w:autoSpaceDE w:val="0"/>
              <w:autoSpaceDN w:val="0"/>
              <w:adjustRightInd w:val="0"/>
            </w:pPr>
            <w:r>
              <w:t>Korzystanie z momentu obrotowego silnika podczas hamowania- stosowanie hamowania silnikiem</w:t>
            </w:r>
          </w:p>
        </w:tc>
      </w:tr>
    </w:tbl>
    <w:p w:rsidR="00FD3320" w:rsidRDefault="00FD3320" w:rsidP="00FD3320">
      <w:pPr>
        <w:rPr>
          <w:b/>
        </w:rPr>
      </w:pPr>
    </w:p>
    <w:p w:rsidR="00FD3320" w:rsidRDefault="00FD3320" w:rsidP="00FD3320"/>
    <w:p w:rsidR="00DF21D4" w:rsidRDefault="00A90E95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FD3320"/>
    <w:p w:rsidR="00C40A26" w:rsidRDefault="00C40A26" w:rsidP="00C40A26">
      <w:pPr>
        <w:pStyle w:val="Standard"/>
        <w:jc w:val="center"/>
        <w:rPr>
          <w:b/>
          <w:bCs/>
        </w:rPr>
      </w:pPr>
      <w:r>
        <w:rPr>
          <w:b/>
          <w:bCs/>
        </w:rPr>
        <w:t>Harmonogram zajęć praktycznych</w:t>
      </w:r>
    </w:p>
    <w:p w:rsidR="00C40A26" w:rsidRDefault="00C40A26" w:rsidP="00C40A26">
      <w:pPr>
        <w:pStyle w:val="Standard"/>
        <w:jc w:val="center"/>
      </w:pPr>
      <w:r>
        <w:rPr>
          <w:b/>
          <w:bCs/>
        </w:rPr>
        <w:t>Kurs Prawa jazdy kat.</w:t>
      </w:r>
      <w:r w:rsidR="005B23FC">
        <w:rPr>
          <w:b/>
          <w:bCs/>
        </w:rPr>
        <w:t xml:space="preserve"> BE</w:t>
      </w:r>
      <w:r>
        <w:rPr>
          <w:b/>
          <w:bCs/>
        </w:rPr>
        <w:t xml:space="preserve"> </w:t>
      </w:r>
    </w:p>
    <w:p w:rsidR="00C40A26" w:rsidRDefault="00C40A26" w:rsidP="00C40A2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877"/>
        <w:gridCol w:w="878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C40A26" w:rsidTr="00BD2229">
        <w:trPr>
          <w:trHeight w:val="16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23672F" w:rsidP="00BD2229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C40A26">
              <w:rPr>
                <w:b/>
                <w:bCs/>
              </w:rPr>
              <w:t>.  2016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01. Osoba 1</w:t>
            </w:r>
          </w:p>
          <w:p w:rsidR="00C40A26" w:rsidRDefault="00C40A26" w:rsidP="00BD2229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A26" w:rsidRDefault="00C40A26" w:rsidP="00BD2229">
            <w:pPr>
              <w:ind w:left="113" w:right="113"/>
              <w:rPr>
                <w:b/>
                <w:bCs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23672F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D260F0" w:rsidP="00D26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23672F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23672F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D260F0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A26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D260F0" w:rsidP="00BD2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26" w:rsidRDefault="00C40A26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D260F0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A90E95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1A0708" w:rsidP="001A07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1A0708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A90E95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05062C" w:rsidP="00050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A90E95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672F" w:rsidTr="00BD222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A60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90E95"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3672F" w:rsidRDefault="0023672F" w:rsidP="00BD222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40A26" w:rsidRDefault="00C40A26" w:rsidP="00C40A26">
      <w:pPr>
        <w:pStyle w:val="Standard"/>
        <w:jc w:val="center"/>
        <w:rPr>
          <w:b/>
          <w:bCs/>
        </w:rPr>
      </w:pPr>
    </w:p>
    <w:p w:rsidR="00A90E95" w:rsidRDefault="00A90E95" w:rsidP="00A90E95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Harmonogram zajęć praktycznych</w:t>
      </w:r>
    </w:p>
    <w:p w:rsidR="00A90E95" w:rsidRDefault="00A90E95" w:rsidP="00A90E95">
      <w:pPr>
        <w:pStyle w:val="Standard"/>
        <w:jc w:val="center"/>
      </w:pPr>
      <w:r>
        <w:rPr>
          <w:b/>
          <w:bCs/>
        </w:rPr>
        <w:t xml:space="preserve">Kurs Prawa jazdy kat. BE </w:t>
      </w:r>
    </w:p>
    <w:p w:rsidR="00A90E95" w:rsidRDefault="00A90E95" w:rsidP="00A90E9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877"/>
        <w:gridCol w:w="878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A90E95" w:rsidTr="0088155B">
        <w:trPr>
          <w:trHeight w:val="16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05.  2016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01. Osoba 1</w:t>
            </w:r>
          </w:p>
          <w:p w:rsidR="00A90E95" w:rsidRDefault="00A90E95" w:rsidP="0088155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E95" w:rsidRDefault="00A90E95" w:rsidP="0088155B">
            <w:pPr>
              <w:ind w:left="113" w:right="113"/>
              <w:rPr>
                <w:b/>
                <w:bCs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A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A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------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95" w:rsidTr="0088155B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90E95" w:rsidRDefault="00A90E95" w:rsidP="0088155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90E95" w:rsidRDefault="00A90E95" w:rsidP="00A90E95">
      <w:pPr>
        <w:pStyle w:val="Standard"/>
        <w:jc w:val="center"/>
        <w:rPr>
          <w:b/>
          <w:bCs/>
        </w:rPr>
      </w:pPr>
    </w:p>
    <w:p w:rsidR="00C40A26" w:rsidRDefault="00C40A26" w:rsidP="00FD3320"/>
    <w:p w:rsidR="00DB3AE0" w:rsidRDefault="00DB3AE0" w:rsidP="00FD3320"/>
    <w:p w:rsidR="00FE1BFF" w:rsidRDefault="00FE1BFF" w:rsidP="00FE1BFF">
      <w:pPr>
        <w:pStyle w:val="Standard"/>
      </w:pPr>
      <w:r>
        <w:t xml:space="preserve">Zajęcia praktyczne w zakresie  Prawa jazdy kat. BE  odbywają się w dniach 10-31 maj </w:t>
      </w:r>
      <w:bookmarkStart w:id="0" w:name="_GoBack"/>
      <w:bookmarkEnd w:id="0"/>
      <w:r>
        <w:t>2017 r.   Jazda odbywa się na placu manewrowym Ośrodka Szkolenia Zawodowego LOK  Ełk ul. Srebrna  , w mieście i okolicach Ełku oraz w mieście Suwałki w którym znajduje się Ośrodek Egzaminowania. ( 1 godz. = 60 minut)</w:t>
      </w:r>
    </w:p>
    <w:p w:rsidR="00DB3AE0" w:rsidRDefault="00DB3AE0" w:rsidP="00FD3320"/>
    <w:p w:rsidR="00DB3AE0" w:rsidRDefault="00DB3AE0" w:rsidP="00FD3320"/>
    <w:p w:rsidR="00DB3AE0" w:rsidRDefault="00DB3AE0" w:rsidP="00FD3320"/>
    <w:sectPr w:rsidR="00DB3AE0" w:rsidSect="00624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FC" w:rsidRDefault="005B23FC" w:rsidP="005B23FC">
      <w:r>
        <w:separator/>
      </w:r>
    </w:p>
  </w:endnote>
  <w:endnote w:type="continuationSeparator" w:id="0">
    <w:p w:rsidR="005B23FC" w:rsidRDefault="005B23FC" w:rsidP="005B2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FC" w:rsidRDefault="005B23FC">
    <w:pPr>
      <w:pStyle w:val="Stopka"/>
    </w:pPr>
    <w:r>
      <w:rPr>
        <w:noProof/>
        <w:lang w:eastAsia="pl-PL"/>
      </w:rPr>
      <w:drawing>
        <wp:inline distT="0" distB="0" distL="0" distR="0">
          <wp:extent cx="5753100" cy="74295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FC" w:rsidRDefault="005B23FC" w:rsidP="005B23FC">
      <w:r>
        <w:separator/>
      </w:r>
    </w:p>
  </w:footnote>
  <w:footnote w:type="continuationSeparator" w:id="0">
    <w:p w:rsidR="005B23FC" w:rsidRDefault="005B23FC" w:rsidP="005B2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FC" w:rsidRDefault="005B23FC" w:rsidP="005B23FC">
    <w:pPr>
      <w:pStyle w:val="Nagwek"/>
      <w:tabs>
        <w:tab w:val="clear" w:pos="4536"/>
        <w:tab w:val="clear" w:pos="9072"/>
      </w:tabs>
      <w:ind w:left="3540"/>
      <w:jc w:val="center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-112395</wp:posOffset>
          </wp:positionV>
          <wp:extent cx="1619250" cy="571500"/>
          <wp:effectExtent l="19050" t="0" r="0" b="0"/>
          <wp:wrapTight wrapText="bothSides">
            <wp:wrapPolygon edited="0">
              <wp:start x="-254" y="0"/>
              <wp:lineTo x="-254" y="20880"/>
              <wp:lineTo x="21600" y="20880"/>
              <wp:lineTo x="21600" y="0"/>
              <wp:lineTo x="-254" y="0"/>
            </wp:wrapPolygon>
          </wp:wrapTight>
          <wp:docPr id="1" name="Obraz 4" descr="C:\Users\Admin\Desktop\szkolenia-gronwa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dmin\Desktop\szkolenia-gronwa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t xml:space="preserve">Projekt „Aktywni” jest  </w:t>
    </w:r>
    <w:r>
      <w:rPr>
        <w:sz w:val="20"/>
        <w:szCs w:val="20"/>
      </w:rPr>
      <w:t xml:space="preserve">współfinansowany ze środków europejskiego Funduszu Społecznego, Regionalnego Programu Operacyjnego Województwa Warmińsko - Mazurskiego </w:t>
    </w:r>
    <w:r>
      <w:rPr>
        <w:sz w:val="20"/>
        <w:szCs w:val="20"/>
      </w:rPr>
      <w:br/>
      <w:t>na lata 2014-2020.</w:t>
    </w:r>
  </w:p>
  <w:p w:rsidR="005B23FC" w:rsidRDefault="005B23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A69"/>
    <w:multiLevelType w:val="multilevel"/>
    <w:tmpl w:val="9C004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F1C1F85"/>
    <w:multiLevelType w:val="hybridMultilevel"/>
    <w:tmpl w:val="DE2C00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D3320"/>
    <w:rsid w:val="0005062C"/>
    <w:rsid w:val="001A0708"/>
    <w:rsid w:val="0023672F"/>
    <w:rsid w:val="002A7CB2"/>
    <w:rsid w:val="003D2714"/>
    <w:rsid w:val="00551273"/>
    <w:rsid w:val="0059628B"/>
    <w:rsid w:val="005B23FC"/>
    <w:rsid w:val="00624C69"/>
    <w:rsid w:val="00834CC5"/>
    <w:rsid w:val="00860F08"/>
    <w:rsid w:val="009809DE"/>
    <w:rsid w:val="009C04D0"/>
    <w:rsid w:val="00A73C28"/>
    <w:rsid w:val="00A90E95"/>
    <w:rsid w:val="00A91E64"/>
    <w:rsid w:val="00B60CAF"/>
    <w:rsid w:val="00C40A26"/>
    <w:rsid w:val="00C667C7"/>
    <w:rsid w:val="00D260F0"/>
    <w:rsid w:val="00D64737"/>
    <w:rsid w:val="00DB3AE0"/>
    <w:rsid w:val="00DD70EB"/>
    <w:rsid w:val="00FD3320"/>
    <w:rsid w:val="00FE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2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3320"/>
    <w:pPr>
      <w:ind w:left="720"/>
      <w:contextualSpacing/>
    </w:pPr>
  </w:style>
  <w:style w:type="paragraph" w:customStyle="1" w:styleId="Standard">
    <w:name w:val="Standard"/>
    <w:rsid w:val="00C40A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Znak + Wyjustowany,Interlinia:  Wi..., Znak"/>
    <w:basedOn w:val="Normalny"/>
    <w:link w:val="NagwekZnak"/>
    <w:semiHidden/>
    <w:unhideWhenUsed/>
    <w:rsid w:val="005B2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 Znak Znak"/>
    <w:basedOn w:val="Domylnaczcionkaakapitu"/>
    <w:link w:val="Nagwek"/>
    <w:uiPriority w:val="99"/>
    <w:semiHidden/>
    <w:rsid w:val="005B2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B2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3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A339-4885-4721-A0A4-1691A7B8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LOK</cp:lastModifiedBy>
  <cp:revision>3</cp:revision>
  <cp:lastPrinted>2017-05-23T09:20:00Z</cp:lastPrinted>
  <dcterms:created xsi:type="dcterms:W3CDTF">2017-05-29T07:43:00Z</dcterms:created>
  <dcterms:modified xsi:type="dcterms:W3CDTF">2017-05-29T07:45:00Z</dcterms:modified>
</cp:coreProperties>
</file>